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7D19" w14:textId="77777777" w:rsidR="000B0351" w:rsidRDefault="000B0351" w:rsidP="000B0351">
      <w:pPr>
        <w:outlineLvl w:val="0"/>
      </w:pPr>
      <w:r>
        <w:rPr>
          <w:b/>
          <w:bCs/>
          <w:lang w:val="en-US"/>
        </w:rPr>
        <w:t>From:</w:t>
      </w:r>
      <w:r>
        <w:rPr>
          <w:lang w:val="en-US"/>
        </w:rPr>
        <w:t xml:space="preserve"> Marquis &lt;</w:t>
      </w:r>
      <w:hyperlink r:id="rId5" w:history="1">
        <w:r>
          <w:rPr>
            <w:rStyle w:val="Hyperlink"/>
            <w:lang w:val="en-US"/>
          </w:rPr>
          <w:t>Marquis@bfms.com.au</w:t>
        </w:r>
      </w:hyperlink>
      <w:r>
        <w:rPr>
          <w:lang w:val="en-US"/>
        </w:rPr>
        <w:t xml:space="preserve">&gt; </w:t>
      </w:r>
      <w:r>
        <w:rPr>
          <w:lang w:val="en-US"/>
        </w:rPr>
        <w:br/>
      </w:r>
      <w:r>
        <w:rPr>
          <w:b/>
          <w:bCs/>
          <w:lang w:val="en-US"/>
        </w:rPr>
        <w:t>Sent:</w:t>
      </w:r>
      <w:r>
        <w:rPr>
          <w:lang w:val="en-US"/>
        </w:rPr>
        <w:t xml:space="preserve"> Tuesday, February 13, 2024 12:02 PM</w:t>
      </w:r>
      <w:r>
        <w:rPr>
          <w:lang w:val="en-US"/>
        </w:rPr>
        <w:br/>
      </w:r>
      <w:r>
        <w:rPr>
          <w:b/>
          <w:bCs/>
          <w:lang w:val="en-US"/>
        </w:rPr>
        <w:t>To:</w:t>
      </w:r>
      <w:r>
        <w:rPr>
          <w:lang w:val="en-US"/>
        </w:rPr>
        <w:t xml:space="preserve"> </w:t>
      </w:r>
      <w:hyperlink r:id="rId6" w:history="1">
        <w:r>
          <w:rPr>
            <w:rStyle w:val="Hyperlink"/>
            <w:lang w:val="en-US"/>
          </w:rPr>
          <w:t>cscl@optusnet.com.au</w:t>
        </w:r>
      </w:hyperlink>
      <w:r>
        <w:rPr>
          <w:lang w:val="en-US"/>
        </w:rPr>
        <w:t>; 'Sarah | AscendCorp Strata' &lt;</w:t>
      </w:r>
      <w:hyperlink r:id="rId7" w:history="1">
        <w:r>
          <w:rPr>
            <w:rStyle w:val="Hyperlink"/>
            <w:lang w:val="en-US"/>
          </w:rPr>
          <w:t>sarah@ascendcorpstrata.com.au</w:t>
        </w:r>
      </w:hyperlink>
      <w:r>
        <w:rPr>
          <w:lang w:val="en-US"/>
        </w:rPr>
        <w:t xml:space="preserve">&gt;; </w:t>
      </w:r>
      <w:hyperlink r:id="rId8" w:history="1">
        <w:r>
          <w:rPr>
            <w:rStyle w:val="Hyperlink"/>
            <w:lang w:val="en-US"/>
          </w:rPr>
          <w:t>ec@200william.com</w:t>
        </w:r>
      </w:hyperlink>
      <w:r>
        <w:rPr>
          <w:lang w:val="en-US"/>
        </w:rPr>
        <w:br/>
      </w:r>
      <w:r>
        <w:rPr>
          <w:b/>
          <w:bCs/>
          <w:lang w:val="en-US"/>
        </w:rPr>
        <w:t>Cc:</w:t>
      </w:r>
      <w:r>
        <w:rPr>
          <w:lang w:val="en-US"/>
        </w:rPr>
        <w:t xml:space="preserve"> Tony Mangraviti &lt;</w:t>
      </w:r>
      <w:hyperlink r:id="rId9" w:history="1">
        <w:r>
          <w:rPr>
            <w:rStyle w:val="Hyperlink"/>
            <w:lang w:val="en-US"/>
          </w:rPr>
          <w:t>Tony.Mangraviti@bfms.com.au</w:t>
        </w:r>
      </w:hyperlink>
      <w:r>
        <w:rPr>
          <w:lang w:val="en-US"/>
        </w:rPr>
        <w:t>&gt;</w:t>
      </w:r>
      <w:r>
        <w:rPr>
          <w:lang w:val="en-US"/>
        </w:rPr>
        <w:br/>
      </w:r>
      <w:r>
        <w:rPr>
          <w:b/>
          <w:bCs/>
          <w:lang w:val="en-US"/>
        </w:rPr>
        <w:t>Subject:</w:t>
      </w:r>
      <w:r>
        <w:rPr>
          <w:lang w:val="en-US"/>
        </w:rPr>
        <w:t xml:space="preserve"> Re: EXT - RE: [200WILLIAM-EC SP67851] SP67851 - Unit 601 inspection of balcony doors</w:t>
      </w:r>
    </w:p>
    <w:p w14:paraId="260C0538" w14:textId="77777777" w:rsidR="000B0351" w:rsidRDefault="000B0351" w:rsidP="000B0351">
      <w:r>
        <w:t> </w:t>
      </w:r>
    </w:p>
    <w:p w14:paraId="363106B8" w14:textId="77777777" w:rsidR="000B0351" w:rsidRDefault="000B0351" w:rsidP="000B0351">
      <w:r>
        <w:rPr>
          <w:rFonts w:ascii="Times New Roman" w:hAnsi="Times New Roman" w:cs="Times New Roman"/>
          <w:color w:val="000000"/>
        </w:rPr>
        <w:t xml:space="preserve">Dear </w:t>
      </w:r>
      <w:proofErr w:type="spellStart"/>
      <w:r>
        <w:rPr>
          <w:rFonts w:ascii="Times New Roman" w:hAnsi="Times New Roman" w:cs="Times New Roman"/>
          <w:color w:val="000000"/>
        </w:rPr>
        <w:t>Commitee</w:t>
      </w:r>
      <w:proofErr w:type="spellEnd"/>
      <w:r>
        <w:rPr>
          <w:rFonts w:ascii="Times New Roman" w:hAnsi="Times New Roman" w:cs="Times New Roman"/>
          <w:color w:val="000000"/>
        </w:rPr>
        <w:t xml:space="preserve"> Members and Sarah, I hope you are all well.</w:t>
      </w:r>
    </w:p>
    <w:p w14:paraId="11DB7E5D" w14:textId="77777777" w:rsidR="000B0351" w:rsidRDefault="000B0351" w:rsidP="000B0351">
      <w:r>
        <w:rPr>
          <w:rFonts w:ascii="Times New Roman" w:hAnsi="Times New Roman" w:cs="Times New Roman"/>
          <w:color w:val="000000"/>
        </w:rPr>
        <w:t> </w:t>
      </w:r>
    </w:p>
    <w:p w14:paraId="2C8B6E22" w14:textId="77777777" w:rsidR="000B0351" w:rsidRDefault="000B0351" w:rsidP="000B0351">
      <w:r>
        <w:rPr>
          <w:rFonts w:ascii="Times New Roman" w:hAnsi="Times New Roman" w:cs="Times New Roman"/>
          <w:color w:val="000000"/>
        </w:rPr>
        <w:t>I attended unit 601 yesterday to inspect the sliding doors in the loungeroom and kitchen as the owner has previously reported them hard to open. (Thank you, Craig, for allowing me access)</w:t>
      </w:r>
    </w:p>
    <w:p w14:paraId="7C0CD89A" w14:textId="77777777" w:rsidR="000B0351" w:rsidRDefault="000B0351" w:rsidP="000B0351">
      <w:r>
        <w:rPr>
          <w:rFonts w:ascii="Times New Roman" w:hAnsi="Times New Roman" w:cs="Times New Roman"/>
          <w:color w:val="000000"/>
        </w:rPr>
        <w:t> </w:t>
      </w:r>
    </w:p>
    <w:p w14:paraId="13DE8C60" w14:textId="77777777" w:rsidR="000B0351" w:rsidRPr="00B940F6" w:rsidRDefault="000B0351" w:rsidP="000B0351">
      <w:pPr>
        <w:rPr>
          <w:highlight w:val="yellow"/>
        </w:rPr>
      </w:pPr>
      <w:r w:rsidRPr="00B940F6">
        <w:rPr>
          <w:rFonts w:ascii="Times New Roman" w:hAnsi="Times New Roman" w:cs="Times New Roman"/>
          <w:color w:val="000000"/>
          <w:highlight w:val="yellow"/>
        </w:rPr>
        <w:t>I note the following from what I found </w:t>
      </w:r>
    </w:p>
    <w:p w14:paraId="5BBBFF3D" w14:textId="77777777" w:rsidR="000B0351" w:rsidRPr="00B940F6" w:rsidRDefault="000B0351" w:rsidP="000B0351">
      <w:pPr>
        <w:rPr>
          <w:highlight w:val="yellow"/>
        </w:rPr>
      </w:pPr>
      <w:r w:rsidRPr="00B940F6">
        <w:rPr>
          <w:rFonts w:ascii="Times New Roman" w:hAnsi="Times New Roman" w:cs="Times New Roman"/>
          <w:color w:val="000000"/>
          <w:highlight w:val="yellow"/>
        </w:rPr>
        <w:t> </w:t>
      </w:r>
    </w:p>
    <w:p w14:paraId="563BA21F" w14:textId="77777777" w:rsidR="000B0351" w:rsidRPr="00B940F6" w:rsidRDefault="000B0351" w:rsidP="000B0351">
      <w:pPr>
        <w:numPr>
          <w:ilvl w:val="0"/>
          <w:numId w:val="1"/>
        </w:numPr>
        <w:spacing w:before="100" w:beforeAutospacing="1" w:after="100" w:afterAutospacing="1"/>
        <w:rPr>
          <w:rFonts w:eastAsia="Times New Roman"/>
          <w:color w:val="000000"/>
          <w:highlight w:val="yellow"/>
        </w:rPr>
      </w:pPr>
      <w:r w:rsidRPr="00B940F6">
        <w:rPr>
          <w:rFonts w:ascii="Times New Roman" w:eastAsia="Times New Roman" w:hAnsi="Times New Roman" w:cs="Times New Roman"/>
          <w:color w:val="000000"/>
          <w:highlight w:val="yellow"/>
        </w:rPr>
        <w:t>Both doors took some effort to open and weren't sliding as easily as they should be</w:t>
      </w:r>
    </w:p>
    <w:p w14:paraId="48C76CBB" w14:textId="77777777" w:rsidR="000B0351" w:rsidRPr="00B940F6" w:rsidRDefault="000B0351" w:rsidP="000B0351">
      <w:pPr>
        <w:numPr>
          <w:ilvl w:val="0"/>
          <w:numId w:val="1"/>
        </w:numPr>
        <w:spacing w:before="100" w:beforeAutospacing="1" w:after="100" w:afterAutospacing="1"/>
        <w:rPr>
          <w:rFonts w:eastAsia="Times New Roman"/>
          <w:color w:val="000000"/>
          <w:highlight w:val="yellow"/>
        </w:rPr>
      </w:pPr>
      <w:r w:rsidRPr="00B940F6">
        <w:rPr>
          <w:rFonts w:ascii="Times New Roman" w:eastAsia="Times New Roman" w:hAnsi="Times New Roman" w:cs="Times New Roman"/>
          <w:color w:val="000000"/>
          <w:highlight w:val="yellow"/>
        </w:rPr>
        <w:t>The frame on the door in the loungeroom is clearly narrower at the top then it is at the bottom </w:t>
      </w:r>
    </w:p>
    <w:p w14:paraId="25A32A3C" w14:textId="77777777" w:rsidR="000B0351" w:rsidRPr="00B940F6" w:rsidRDefault="000B0351" w:rsidP="000B0351">
      <w:pPr>
        <w:numPr>
          <w:ilvl w:val="0"/>
          <w:numId w:val="1"/>
        </w:numPr>
        <w:spacing w:before="100" w:beforeAutospacing="1" w:after="100" w:afterAutospacing="1"/>
        <w:rPr>
          <w:rFonts w:eastAsia="Times New Roman"/>
          <w:color w:val="000000"/>
          <w:highlight w:val="yellow"/>
        </w:rPr>
      </w:pPr>
      <w:r w:rsidRPr="00B940F6">
        <w:rPr>
          <w:rFonts w:ascii="Times New Roman" w:eastAsia="Times New Roman" w:hAnsi="Times New Roman" w:cs="Times New Roman"/>
          <w:color w:val="000000"/>
          <w:highlight w:val="yellow"/>
        </w:rPr>
        <w:t>The frame on the door in the kitchen is clearly narrower at one end then the other </w:t>
      </w:r>
    </w:p>
    <w:p w14:paraId="7F9813A3" w14:textId="77777777" w:rsidR="000B0351" w:rsidRDefault="000B0351" w:rsidP="000B0351">
      <w:r>
        <w:rPr>
          <w:rFonts w:ascii="Times New Roman" w:hAnsi="Times New Roman" w:cs="Times New Roman"/>
          <w:color w:val="000000"/>
        </w:rPr>
        <w:t> </w:t>
      </w:r>
    </w:p>
    <w:p w14:paraId="08365E3D" w14:textId="77777777" w:rsidR="000B0351" w:rsidRDefault="000B0351" w:rsidP="000B0351">
      <w:r>
        <w:rPr>
          <w:rFonts w:ascii="Times New Roman" w:hAnsi="Times New Roman" w:cs="Times New Roman"/>
          <w:color w:val="000000"/>
        </w:rPr>
        <w:t>BFMS has looked at the doors previously as have door specialists.</w:t>
      </w:r>
    </w:p>
    <w:p w14:paraId="28C9EDC1" w14:textId="77777777" w:rsidR="000B0351" w:rsidRDefault="000B0351" w:rsidP="000B0351">
      <w:r>
        <w:rPr>
          <w:rFonts w:ascii="Times New Roman" w:hAnsi="Times New Roman" w:cs="Times New Roman"/>
          <w:color w:val="000000"/>
        </w:rPr>
        <w:t> </w:t>
      </w:r>
    </w:p>
    <w:p w14:paraId="65B2C34D" w14:textId="77777777" w:rsidR="000B0351" w:rsidRDefault="000B0351" w:rsidP="000B0351">
      <w:r>
        <w:rPr>
          <w:rFonts w:ascii="Times New Roman" w:hAnsi="Times New Roman" w:cs="Times New Roman"/>
          <w:color w:val="000000"/>
        </w:rPr>
        <w:t xml:space="preserve">I </w:t>
      </w:r>
      <w:proofErr w:type="spellStart"/>
      <w:r>
        <w:rPr>
          <w:rFonts w:ascii="Times New Roman" w:hAnsi="Times New Roman" w:cs="Times New Roman"/>
          <w:color w:val="000000"/>
        </w:rPr>
        <w:t>can not</w:t>
      </w:r>
      <w:proofErr w:type="spellEnd"/>
      <w:r>
        <w:rPr>
          <w:rFonts w:ascii="Times New Roman" w:hAnsi="Times New Roman" w:cs="Times New Roman"/>
          <w:color w:val="000000"/>
        </w:rPr>
        <w:t xml:space="preserve"> comment on whether the doors need to be replaced or repaired as I am not qualified to do so. </w:t>
      </w:r>
    </w:p>
    <w:p w14:paraId="15FB5809" w14:textId="77777777" w:rsidR="000B0351" w:rsidRDefault="000B0351" w:rsidP="000B0351">
      <w:r>
        <w:rPr>
          <w:rFonts w:ascii="Times New Roman" w:hAnsi="Times New Roman" w:cs="Times New Roman"/>
          <w:color w:val="000000"/>
        </w:rPr>
        <w:t> </w:t>
      </w:r>
    </w:p>
    <w:p w14:paraId="666D1CCC" w14:textId="77777777" w:rsidR="000B0351" w:rsidRDefault="000B0351" w:rsidP="000B0351">
      <w:r>
        <w:rPr>
          <w:rFonts w:ascii="Times New Roman" w:hAnsi="Times New Roman" w:cs="Times New Roman"/>
          <w:color w:val="000000"/>
        </w:rPr>
        <w:t>If anyone needs me to resend any quotes or information please let me know.</w:t>
      </w:r>
    </w:p>
    <w:p w14:paraId="02F69B8D" w14:textId="77777777" w:rsidR="000B0351" w:rsidRDefault="000B0351" w:rsidP="000B0351">
      <w:r>
        <w:rPr>
          <w:rFonts w:ascii="Times New Roman" w:hAnsi="Times New Roman" w:cs="Times New Roman"/>
          <w:color w:val="000000"/>
        </w:rPr>
        <w:t> </w:t>
      </w:r>
    </w:p>
    <w:p w14:paraId="49BA10BE" w14:textId="77777777" w:rsidR="000B0351" w:rsidRDefault="000B0351" w:rsidP="000B0351">
      <w:r>
        <w:rPr>
          <w:rFonts w:ascii="Times New Roman" w:hAnsi="Times New Roman" w:cs="Times New Roman"/>
          <w:color w:val="000000"/>
          <w:shd w:val="clear" w:color="auto" w:fill="FFFFFF"/>
        </w:rPr>
        <w:t>Thank you </w:t>
      </w:r>
    </w:p>
    <w:p w14:paraId="02211C6D" w14:textId="77777777" w:rsidR="000B0351" w:rsidRDefault="000B0351" w:rsidP="000B0351">
      <w:r>
        <w:rPr>
          <w:rFonts w:ascii="Times New Roman" w:hAnsi="Times New Roman" w:cs="Times New Roman"/>
          <w:color w:val="000000"/>
        </w:rPr>
        <w:t> </w:t>
      </w:r>
    </w:p>
    <w:p w14:paraId="4B4C2C15" w14:textId="77777777" w:rsidR="000B0351" w:rsidRDefault="000B0351" w:rsidP="000B0351">
      <w:pPr>
        <w:pStyle w:val="NormalWeb"/>
        <w:spacing w:line="276" w:lineRule="auto"/>
      </w:pPr>
      <w:r>
        <w:rPr>
          <w:rFonts w:ascii="Figtree Light" w:hAnsi="Figtree Light"/>
          <w:color w:val="004677"/>
        </w:rPr>
        <w:t>Kind Regards </w:t>
      </w:r>
    </w:p>
    <w:p w14:paraId="4443FB18" w14:textId="77777777" w:rsidR="000B0351" w:rsidRDefault="000B0351" w:rsidP="000B0351">
      <w:pPr>
        <w:pStyle w:val="NormalWeb"/>
        <w:spacing w:line="276" w:lineRule="auto"/>
      </w:pPr>
      <w:r>
        <w:rPr>
          <w:rFonts w:ascii="Figtree Light" w:hAnsi="Figtree Light"/>
          <w:color w:val="004677"/>
          <w:sz w:val="20"/>
          <w:szCs w:val="20"/>
        </w:rPr>
        <w:t> </w:t>
      </w:r>
    </w:p>
    <w:p w14:paraId="7F04B3E9" w14:textId="77777777" w:rsidR="000B0351" w:rsidRDefault="000B0351" w:rsidP="000B0351">
      <w:pPr>
        <w:pStyle w:val="NormalWeb"/>
        <w:spacing w:after="240" w:afterAutospacing="0" w:line="276" w:lineRule="auto"/>
      </w:pPr>
      <w:r>
        <w:rPr>
          <w:rFonts w:ascii="Figtree Light" w:hAnsi="Figtree Light"/>
          <w:color w:val="004677"/>
        </w:rPr>
        <w:t>Greg Newton</w:t>
      </w:r>
      <w:r>
        <w:rPr>
          <w:rFonts w:ascii="Figtree Light" w:hAnsi="Figtree Light"/>
          <w:color w:val="004677"/>
          <w:sz w:val="20"/>
          <w:szCs w:val="20"/>
        </w:rPr>
        <w:br/>
      </w:r>
      <w:r>
        <w:rPr>
          <w:rFonts w:ascii="Figtree Light" w:hAnsi="Figtree Light"/>
          <w:color w:val="F6A704"/>
          <w:sz w:val="20"/>
          <w:szCs w:val="20"/>
        </w:rPr>
        <w:t>Building Manager</w:t>
      </w:r>
      <w:r>
        <w:rPr>
          <w:rFonts w:ascii="Figtree Light" w:hAnsi="Figtree Light"/>
          <w:color w:val="004677"/>
          <w:sz w:val="20"/>
          <w:szCs w:val="20"/>
        </w:rPr>
        <w:br/>
      </w:r>
      <w:r>
        <w:rPr>
          <w:rFonts w:ascii="Figtree Light" w:hAnsi="Figtree Light"/>
          <w:color w:val="F6A704"/>
          <w:sz w:val="20"/>
          <w:szCs w:val="20"/>
        </w:rPr>
        <w:t>Marquis - Woolloomooloo</w:t>
      </w:r>
    </w:p>
    <w:p w14:paraId="7276FCEF" w14:textId="77777777" w:rsidR="000B0351" w:rsidRDefault="000B0351" w:rsidP="000B0351">
      <w:pPr>
        <w:spacing w:line="276" w:lineRule="auto"/>
        <w:rPr>
          <w:rFonts w:ascii="Figtree Light" w:hAnsi="Figtree Light"/>
          <w:color w:val="004677"/>
          <w:sz w:val="20"/>
          <w:szCs w:val="20"/>
        </w:rPr>
      </w:pPr>
      <w:r>
        <w:rPr>
          <w:rFonts w:ascii="Figtree Light" w:hAnsi="Figtree Light"/>
          <w:color w:val="004677"/>
          <w:sz w:val="20"/>
          <w:szCs w:val="20"/>
        </w:rPr>
        <w:t>&lt;image002.png&gt;</w:t>
      </w:r>
    </w:p>
    <w:p w14:paraId="59D25070" w14:textId="77777777" w:rsidR="000B0351" w:rsidRDefault="000B0351" w:rsidP="000B0351">
      <w:pPr>
        <w:pStyle w:val="NormalWeb"/>
        <w:spacing w:line="276" w:lineRule="auto"/>
      </w:pPr>
      <w:r>
        <w:rPr>
          <w:rFonts w:ascii="Figtree Light" w:hAnsi="Figtree Light"/>
          <w:color w:val="004677"/>
        </w:rPr>
        <w:br/>
        <w:t>Building Facilities Management Solutions</w:t>
      </w:r>
      <w:r>
        <w:rPr>
          <w:rFonts w:ascii="Figtree Light" w:hAnsi="Figtree Light"/>
          <w:color w:val="004677"/>
          <w:sz w:val="20"/>
          <w:szCs w:val="20"/>
        </w:rPr>
        <w:br/>
        <w:t>200 William St, Woolloomooloo NSW 2111</w:t>
      </w:r>
      <w:r>
        <w:rPr>
          <w:rFonts w:ascii="Figtree Light" w:hAnsi="Figtree Light"/>
          <w:color w:val="004677"/>
          <w:sz w:val="20"/>
          <w:szCs w:val="20"/>
        </w:rPr>
        <w:br/>
      </w:r>
      <w:r>
        <w:rPr>
          <w:rFonts w:ascii="Figtree Light" w:hAnsi="Figtree Light"/>
          <w:color w:val="F6A704"/>
          <w:sz w:val="20"/>
          <w:szCs w:val="20"/>
        </w:rPr>
        <w:t xml:space="preserve">Phone: </w:t>
      </w:r>
      <w:r>
        <w:rPr>
          <w:rFonts w:ascii="Figtree Light" w:hAnsi="Figtree Light"/>
          <w:color w:val="004677"/>
          <w:sz w:val="20"/>
          <w:szCs w:val="20"/>
        </w:rPr>
        <w:t>0488 388 313</w:t>
      </w:r>
      <w:r>
        <w:rPr>
          <w:rFonts w:ascii="Figtree Light" w:hAnsi="Figtree Light"/>
          <w:color w:val="004677"/>
          <w:sz w:val="20"/>
          <w:szCs w:val="20"/>
        </w:rPr>
        <w:br/>
      </w:r>
      <w:r>
        <w:rPr>
          <w:rFonts w:ascii="Figtree Light" w:hAnsi="Figtree Light"/>
          <w:color w:val="F6A704"/>
          <w:sz w:val="20"/>
          <w:szCs w:val="20"/>
        </w:rPr>
        <w:t xml:space="preserve">E-mail: </w:t>
      </w:r>
      <w:hyperlink r:id="rId10" w:history="1">
        <w:r>
          <w:rPr>
            <w:rStyle w:val="Hyperlink"/>
            <w:rFonts w:ascii="Figtree Light" w:hAnsi="Figtree Light"/>
            <w:color w:val="70C2BA"/>
            <w:sz w:val="20"/>
            <w:szCs w:val="20"/>
          </w:rPr>
          <w:t>marquis@bfms.com.au</w:t>
        </w:r>
      </w:hyperlink>
      <w:r>
        <w:rPr>
          <w:rFonts w:ascii="Figtree Light" w:hAnsi="Figtree Light"/>
          <w:color w:val="004677"/>
          <w:sz w:val="20"/>
          <w:szCs w:val="20"/>
        </w:rPr>
        <w:t xml:space="preserve"> </w:t>
      </w:r>
      <w:r>
        <w:rPr>
          <w:rFonts w:ascii="Figtree Light" w:hAnsi="Figtree Light"/>
          <w:color w:val="004677"/>
          <w:sz w:val="20"/>
          <w:szCs w:val="20"/>
        </w:rPr>
        <w:br/>
      </w:r>
      <w:r>
        <w:rPr>
          <w:rFonts w:ascii="Figtree Light" w:hAnsi="Figtree Light"/>
          <w:color w:val="F6A704"/>
          <w:sz w:val="20"/>
          <w:szCs w:val="20"/>
        </w:rPr>
        <w:t>Website:</w:t>
      </w:r>
      <w:r>
        <w:rPr>
          <w:rFonts w:ascii="Figtree Light" w:hAnsi="Figtree Light"/>
          <w:color w:val="004677"/>
          <w:sz w:val="20"/>
          <w:szCs w:val="20"/>
        </w:rPr>
        <w:t xml:space="preserve"> </w:t>
      </w:r>
      <w:hyperlink r:id="rId11" w:history="1">
        <w:r>
          <w:rPr>
            <w:rStyle w:val="Hyperlink"/>
            <w:rFonts w:ascii="Figtree Light" w:hAnsi="Figtree Light"/>
            <w:color w:val="70C2BA"/>
            <w:sz w:val="20"/>
            <w:szCs w:val="20"/>
          </w:rPr>
          <w:t>picagroup.com.au/facilities-management</w:t>
        </w:r>
      </w:hyperlink>
    </w:p>
    <w:p w14:paraId="7464BD03" w14:textId="77777777" w:rsidR="000B0351" w:rsidRDefault="000B0351"/>
    <w:sectPr w:rsidR="000B0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Figtree Ligh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BF1"/>
    <w:multiLevelType w:val="multilevel"/>
    <w:tmpl w:val="8EDE8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73188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51"/>
    <w:rsid w:val="000B0351"/>
    <w:rsid w:val="00A943CD"/>
    <w:rsid w:val="00B94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AD8C"/>
  <w15:chartTrackingRefBased/>
  <w15:docId w15:val="{A5EF4365-706B-407A-B3BF-2036ABFF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51"/>
    <w:pPr>
      <w:spacing w:after="0" w:line="240" w:lineRule="auto"/>
    </w:pPr>
    <w:rPr>
      <w:rFonts w:ascii="Calibri" w:hAnsi="Calibri" w:cs="Calibri"/>
      <w:kern w:val="0"/>
      <w:sz w:val="22"/>
      <w:szCs w:val="22"/>
      <w:lang w:eastAsia="en-AU"/>
      <w14:ligatures w14:val="none"/>
    </w:rPr>
  </w:style>
  <w:style w:type="paragraph" w:styleId="Heading1">
    <w:name w:val="heading 1"/>
    <w:basedOn w:val="Normal"/>
    <w:next w:val="Normal"/>
    <w:link w:val="Heading1Char"/>
    <w:uiPriority w:val="9"/>
    <w:qFormat/>
    <w:rsid w:val="000B0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3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3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3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3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351"/>
    <w:rPr>
      <w:rFonts w:eastAsiaTheme="majorEastAsia" w:cstheme="majorBidi"/>
      <w:color w:val="272727" w:themeColor="text1" w:themeTint="D8"/>
    </w:rPr>
  </w:style>
  <w:style w:type="paragraph" w:styleId="Title">
    <w:name w:val="Title"/>
    <w:basedOn w:val="Normal"/>
    <w:next w:val="Normal"/>
    <w:link w:val="TitleChar"/>
    <w:uiPriority w:val="10"/>
    <w:qFormat/>
    <w:rsid w:val="000B03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351"/>
    <w:pPr>
      <w:spacing w:before="160"/>
      <w:jc w:val="center"/>
    </w:pPr>
    <w:rPr>
      <w:i/>
      <w:iCs/>
      <w:color w:val="404040" w:themeColor="text1" w:themeTint="BF"/>
    </w:rPr>
  </w:style>
  <w:style w:type="character" w:customStyle="1" w:styleId="QuoteChar">
    <w:name w:val="Quote Char"/>
    <w:basedOn w:val="DefaultParagraphFont"/>
    <w:link w:val="Quote"/>
    <w:uiPriority w:val="29"/>
    <w:rsid w:val="000B0351"/>
    <w:rPr>
      <w:i/>
      <w:iCs/>
      <w:color w:val="404040" w:themeColor="text1" w:themeTint="BF"/>
    </w:rPr>
  </w:style>
  <w:style w:type="paragraph" w:styleId="ListParagraph">
    <w:name w:val="List Paragraph"/>
    <w:basedOn w:val="Normal"/>
    <w:uiPriority w:val="34"/>
    <w:qFormat/>
    <w:rsid w:val="000B0351"/>
    <w:pPr>
      <w:ind w:left="720"/>
      <w:contextualSpacing/>
    </w:pPr>
  </w:style>
  <w:style w:type="character" w:styleId="IntenseEmphasis">
    <w:name w:val="Intense Emphasis"/>
    <w:basedOn w:val="DefaultParagraphFont"/>
    <w:uiPriority w:val="21"/>
    <w:qFormat/>
    <w:rsid w:val="000B0351"/>
    <w:rPr>
      <w:i/>
      <w:iCs/>
      <w:color w:val="0F4761" w:themeColor="accent1" w:themeShade="BF"/>
    </w:rPr>
  </w:style>
  <w:style w:type="paragraph" w:styleId="IntenseQuote">
    <w:name w:val="Intense Quote"/>
    <w:basedOn w:val="Normal"/>
    <w:next w:val="Normal"/>
    <w:link w:val="IntenseQuoteChar"/>
    <w:uiPriority w:val="30"/>
    <w:qFormat/>
    <w:rsid w:val="000B0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351"/>
    <w:rPr>
      <w:i/>
      <w:iCs/>
      <w:color w:val="0F4761" w:themeColor="accent1" w:themeShade="BF"/>
    </w:rPr>
  </w:style>
  <w:style w:type="character" w:styleId="IntenseReference">
    <w:name w:val="Intense Reference"/>
    <w:basedOn w:val="DefaultParagraphFont"/>
    <w:uiPriority w:val="32"/>
    <w:qFormat/>
    <w:rsid w:val="000B0351"/>
    <w:rPr>
      <w:b/>
      <w:bCs/>
      <w:smallCaps/>
      <w:color w:val="0F4761" w:themeColor="accent1" w:themeShade="BF"/>
      <w:spacing w:val="5"/>
    </w:rPr>
  </w:style>
  <w:style w:type="character" w:styleId="Hyperlink">
    <w:name w:val="Hyperlink"/>
    <w:basedOn w:val="DefaultParagraphFont"/>
    <w:uiPriority w:val="99"/>
    <w:semiHidden/>
    <w:unhideWhenUsed/>
    <w:rsid w:val="000B0351"/>
    <w:rPr>
      <w:color w:val="0563C1"/>
      <w:u w:val="single"/>
    </w:rPr>
  </w:style>
  <w:style w:type="paragraph" w:styleId="NormalWeb">
    <w:name w:val="Normal (Web)"/>
    <w:basedOn w:val="Normal"/>
    <w:uiPriority w:val="99"/>
    <w:semiHidden/>
    <w:unhideWhenUsed/>
    <w:rsid w:val="000B0351"/>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7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200willia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h@ascendcorpstrata.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cl@optusnet.com.au" TargetMode="External"/><Relationship Id="rId11" Type="http://schemas.openxmlformats.org/officeDocument/2006/relationships/hyperlink" Target="picagroup.com.au/facilities-management" TargetMode="External"/><Relationship Id="rId5" Type="http://schemas.openxmlformats.org/officeDocument/2006/relationships/hyperlink" Target="mailto:Marquis@bfms.com.au" TargetMode="External"/><Relationship Id="rId10" Type="http://schemas.openxmlformats.org/officeDocument/2006/relationships/hyperlink" Target="mailto:marquis@bfms.com.au" TargetMode="External"/><Relationship Id="rId4" Type="http://schemas.openxmlformats.org/officeDocument/2006/relationships/webSettings" Target="webSettings.xml"/><Relationship Id="rId9" Type="http://schemas.openxmlformats.org/officeDocument/2006/relationships/hyperlink" Target="mailto:Tony.Mangraviti@bfm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Laforest</dc:creator>
  <cp:keywords/>
  <dc:description/>
  <cp:lastModifiedBy>Craig Laforest</cp:lastModifiedBy>
  <cp:revision>2</cp:revision>
  <dcterms:created xsi:type="dcterms:W3CDTF">2024-07-03T02:44:00Z</dcterms:created>
  <dcterms:modified xsi:type="dcterms:W3CDTF">2024-07-03T02:56:00Z</dcterms:modified>
</cp:coreProperties>
</file>